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1E" w:rsidRPr="006130A3" w:rsidRDefault="00520C85" w:rsidP="006130A3">
      <w:pPr>
        <w:pStyle w:val="a3"/>
        <w:ind w:left="0" w:firstLine="0"/>
        <w:jc w:val="left"/>
        <w:rPr>
          <w:rFonts w:ascii="MS Gothic"/>
        </w:rPr>
        <w:sectPr w:rsidR="00E76A1E" w:rsidRPr="006130A3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 w:rsidRPr="00520C85">
        <w:rPr>
          <w:rFonts w:ascii="MS Gothic"/>
          <w:noProof/>
          <w:lang w:eastAsia="ru-RU"/>
        </w:rPr>
        <w:drawing>
          <wp:inline distT="0" distB="0" distL="0" distR="0">
            <wp:extent cx="6483350" cy="8914606"/>
            <wp:effectExtent l="0" t="0" r="0" b="1270"/>
            <wp:docPr id="1" name="Рисунок 1" descr="C:\Users\613\Pictures\2023-10-25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3\Pictures\2023-10-25\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1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lastRenderedPageBreak/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lastRenderedPageBreak/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3" w:name="_bookmark2"/>
      <w:bookmarkEnd w:id="3"/>
    </w:p>
    <w:p w:rsidR="00E76A1E" w:rsidRDefault="00DF6189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lastRenderedPageBreak/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lastRenderedPageBreak/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lastRenderedPageBreak/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3"/>
        <w:gridCol w:w="4636"/>
        <w:gridCol w:w="8831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97379" w:rsidRDefault="00E97379" w:rsidP="00E97379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E97379" w:rsidRDefault="00E97379" w:rsidP="00E97379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97379" w:rsidRDefault="00E97379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E97379" w:rsidRDefault="00E97379" w:rsidP="00E97379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97379" w:rsidRDefault="00E97379" w:rsidP="00E97379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E97379" w:rsidRDefault="00E97379" w:rsidP="00E9737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 w:rsidRPr="00E97379">
              <w:rPr>
                <w:sz w:val="28"/>
              </w:rPr>
              <w:t>Рассматрив</w:t>
            </w:r>
            <w:r>
              <w:rPr>
                <w:sz w:val="28"/>
              </w:rPr>
              <w:t>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 xml:space="preserve">картины </w:t>
            </w:r>
            <w:r w:rsidRPr="00E97379">
              <w:rPr>
                <w:sz w:val="28"/>
              </w:rPr>
              <w:t xml:space="preserve">художника </w:t>
            </w:r>
            <w:proofErr w:type="spellStart"/>
            <w:r w:rsidRPr="00E97379">
              <w:rPr>
                <w:sz w:val="28"/>
              </w:rPr>
              <w:t>Дм</w:t>
            </w:r>
            <w:proofErr w:type="spellEnd"/>
            <w:r w:rsidRPr="00E97379">
              <w:rPr>
                <w:sz w:val="28"/>
              </w:rPr>
              <w:t xml:space="preserve">. </w:t>
            </w:r>
            <w:proofErr w:type="spellStart"/>
            <w:r w:rsidRPr="00E97379">
              <w:rPr>
                <w:sz w:val="28"/>
              </w:rPr>
              <w:t>Мочальского</w:t>
            </w:r>
            <w:proofErr w:type="spellEnd"/>
            <w:r w:rsidRPr="00E97379">
              <w:rPr>
                <w:sz w:val="28"/>
              </w:rPr>
              <w:t xml:space="preserve"> «Портрет Зои».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97379" w:rsidRDefault="00E97379" w:rsidP="00E97379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герои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E97379" w:rsidRDefault="00E97379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Свободные </w:t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E97379" w:rsidRDefault="00E97379" w:rsidP="00E97379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E97379" w:rsidRDefault="00E97379" w:rsidP="00E97379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E97379" w:rsidRDefault="00E97379" w:rsidP="00E973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представим, что мы - члены </w:t>
            </w:r>
            <w:r>
              <w:rPr>
                <w:sz w:val="28"/>
              </w:rPr>
              <w:lastRenderedPageBreak/>
              <w:t>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 xml:space="preserve">на </w:t>
            </w:r>
            <w:r w:rsidRPr="00E97379"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 w:rsidRPr="00E97379">
              <w:rPr>
                <w:sz w:val="28"/>
              </w:rPr>
              <w:t xml:space="preserve">для </w:t>
            </w:r>
            <w:r>
              <w:rPr>
                <w:sz w:val="28"/>
              </w:rPr>
              <w:t>крестьянских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справляться с </w:t>
            </w:r>
            <w:r>
              <w:rPr>
                <w:sz w:val="28"/>
              </w:rPr>
              <w:lastRenderedPageBreak/>
              <w:t>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E97379" w:rsidRDefault="00E97379" w:rsidP="00E97379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 w:rsidRPr="000400A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документальные, художественные.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0400A7" w:rsidRDefault="000400A7" w:rsidP="000400A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0400A7" w:rsidRDefault="000400A7" w:rsidP="000400A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0400A7" w:rsidRDefault="000400A7" w:rsidP="000400A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подразделений </w:t>
            </w:r>
            <w:r w:rsidRPr="000400A7">
              <w:rPr>
                <w:sz w:val="28"/>
              </w:rPr>
              <w:t xml:space="preserve">спецназа: </w:t>
            </w:r>
            <w:r>
              <w:rPr>
                <w:sz w:val="28"/>
              </w:rPr>
              <w:t>поимка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поисково-спасательные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Обеспечение международных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DA5488">
              <w:rPr>
                <w:sz w:val="28"/>
              </w:rPr>
              <w:t xml:space="preserve"> (олимпиад, </w:t>
            </w:r>
            <w:r w:rsidRPr="000400A7">
              <w:rPr>
                <w:sz w:val="28"/>
              </w:rPr>
              <w:t>соревнований,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Физические (сила, ловкость, быстрота), </w:t>
            </w:r>
            <w:r w:rsidRPr="000400A7">
              <w:rPr>
                <w:sz w:val="28"/>
              </w:rPr>
              <w:t xml:space="preserve">волевые </w:t>
            </w:r>
            <w:r>
              <w:rPr>
                <w:sz w:val="28"/>
              </w:rPr>
              <w:t>(выносливость,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Видеоматериалы: будни подразделений спецназа». Беседа: «Важна 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Они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Преемственность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технологиями </w:t>
            </w:r>
            <w:r w:rsidRPr="000400A7">
              <w:rPr>
                <w:sz w:val="28"/>
              </w:rPr>
              <w:t xml:space="preserve">(интернет- </w:t>
            </w:r>
            <w:r w:rsidR="00DA5488">
              <w:rPr>
                <w:sz w:val="28"/>
              </w:rPr>
              <w:t xml:space="preserve">экономика, </w:t>
            </w:r>
            <w:r w:rsidRPr="000400A7">
              <w:rPr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использование </w:t>
            </w:r>
            <w:r w:rsidRPr="000400A7">
              <w:rPr>
                <w:sz w:val="28"/>
              </w:rPr>
              <w:t xml:space="preserve">цифровой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Механизмы </w:t>
            </w:r>
            <w:r>
              <w:rPr>
                <w:sz w:val="28"/>
              </w:rPr>
              <w:t>цифровой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(устройства, </w:t>
            </w:r>
            <w:r w:rsidRPr="000400A7">
              <w:rPr>
                <w:sz w:val="28"/>
              </w:rPr>
              <w:t xml:space="preserve">повторяющие </w:t>
            </w:r>
            <w:r>
              <w:rPr>
                <w:sz w:val="28"/>
              </w:rPr>
              <w:t xml:space="preserve">действия человека </w:t>
            </w:r>
            <w:r>
              <w:rPr>
                <w:sz w:val="28"/>
              </w:rPr>
              <w:lastRenderedPageBreak/>
              <w:t>по заданной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 </w:t>
            </w:r>
            <w:r w:rsidRPr="000400A7">
              <w:rPr>
                <w:sz w:val="28"/>
              </w:rPr>
              <w:t xml:space="preserve">(способность </w:t>
            </w:r>
            <w:r w:rsidR="00DA5488">
              <w:rPr>
                <w:sz w:val="28"/>
              </w:rPr>
              <w:t xml:space="preserve">компьютера учиться у </w:t>
            </w:r>
            <w:r>
              <w:rPr>
                <w:sz w:val="28"/>
              </w:rPr>
              <w:t>человека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выполнять </w:t>
            </w:r>
            <w:r w:rsidRPr="000400A7">
              <w:rPr>
                <w:sz w:val="28"/>
              </w:rPr>
              <w:t xml:space="preserve">предложенные </w:t>
            </w:r>
            <w:r>
              <w:rPr>
                <w:sz w:val="28"/>
              </w:rPr>
              <w:t>задания)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0400A7">
              <w:rPr>
                <w:sz w:val="28"/>
              </w:rPr>
              <w:t xml:space="preserve">«Можно ли сегодня прожить </w:t>
            </w:r>
            <w:r>
              <w:rPr>
                <w:sz w:val="28"/>
              </w:rPr>
              <w:t>без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нежности, любви, </w:t>
            </w:r>
            <w:r>
              <w:rPr>
                <w:sz w:val="28"/>
              </w:rPr>
              <w:t>привязанности.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 (примеры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Ленинграда).</w:t>
            </w:r>
            <w:r w:rsidRPr="00DA5488">
              <w:rPr>
                <w:sz w:val="28"/>
              </w:rPr>
              <w:t xml:space="preserve"> 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самостоятельную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 «любить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социума,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память </w:t>
            </w:r>
            <w:r>
              <w:rPr>
                <w:sz w:val="28"/>
              </w:rPr>
              <w:t>проявляется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</w:t>
            </w:r>
            <w:r w:rsidRPr="00DA5488">
              <w:rPr>
                <w:sz w:val="28"/>
              </w:rPr>
              <w:t>отражают</w:t>
            </w:r>
            <w:r>
              <w:rPr>
                <w:sz w:val="28"/>
              </w:rPr>
              <w:t xml:space="preserve"> нравственные ценности предыдущих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 в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 xml:space="preserve">России («Например, </w:t>
            </w:r>
            <w:r w:rsidRPr="00DA5488">
              <w:rPr>
                <w:sz w:val="28"/>
              </w:rPr>
              <w:t>«Подари</w:t>
            </w:r>
            <w:r>
              <w:rPr>
                <w:sz w:val="28"/>
              </w:rPr>
              <w:t xml:space="preserve"> жизнь»)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«Подари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РФ: свобода вероисповедования,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 участие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>в</w:t>
            </w:r>
            <w:r>
              <w:rPr>
                <w:sz w:val="28"/>
              </w:rPr>
              <w:t xml:space="preserve"> управлении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 xml:space="preserve">избирать и </w:t>
            </w:r>
            <w:r w:rsidRPr="00DA5488">
              <w:rPr>
                <w:sz w:val="28"/>
              </w:rPr>
              <w:t>быть</w:t>
            </w:r>
            <w:r>
              <w:rPr>
                <w:sz w:val="28"/>
              </w:rPr>
              <w:t xml:space="preserve"> избранным;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 xml:space="preserve">материалом: познакомимся с </w:t>
            </w:r>
            <w:r w:rsidRPr="00DA5488">
              <w:rPr>
                <w:sz w:val="28"/>
              </w:rPr>
              <w:t xml:space="preserve">другими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  <w:tr w:rsidR="00DA5488" w:rsidTr="00C86868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 ценою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 здоровья,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волевые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смелость, </w:t>
            </w:r>
            <w:r w:rsidRPr="00C920B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</w:t>
            </w:r>
            <w:r>
              <w:rPr>
                <w:sz w:val="28"/>
              </w:rPr>
              <w:lastRenderedPageBreak/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История</w:t>
            </w:r>
            <w:r w:rsidRPr="00C920B0">
              <w:rPr>
                <w:sz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Испан</w:t>
            </w:r>
            <w:r>
              <w:rPr>
                <w:sz w:val="28"/>
              </w:rPr>
              <w:t>ия, Китай, Япония – (по выбору)</w:t>
            </w:r>
          </w:p>
        </w:tc>
        <w:tc>
          <w:tcPr>
            <w:tcW w:w="8984" w:type="dxa"/>
          </w:tcPr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Виртуальная экскурсия в музей новогодней игрушки (г. Клин).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 России,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славянской </w:t>
            </w:r>
            <w:r w:rsidRPr="00C920B0">
              <w:rPr>
                <w:sz w:val="28"/>
              </w:rPr>
              <w:t xml:space="preserve">письменности. </w:t>
            </w:r>
            <w:r>
              <w:rPr>
                <w:sz w:val="28"/>
              </w:rPr>
              <w:t>Трудности,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пришлось </w:t>
            </w:r>
            <w:r w:rsidRPr="00C920B0">
              <w:rPr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построения «Азбуки», правила,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составить портрет первопечатника: каким он был, к чему стремился, </w:t>
            </w:r>
            <w:r>
              <w:rPr>
                <w:sz w:val="28"/>
              </w:rPr>
              <w:lastRenderedPageBreak/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>электричества,</w:t>
            </w:r>
            <w:r>
              <w:rPr>
                <w:sz w:val="28"/>
              </w:rPr>
              <w:t xml:space="preserve"> ежедневные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радио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 грохот канонады продолжалась культурная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блокадного Ленинграда: работала </w:t>
            </w:r>
            <w:r w:rsidRPr="00C920B0">
              <w:rPr>
                <w:sz w:val="28"/>
              </w:rPr>
              <w:t xml:space="preserve">филармония, </w:t>
            </w:r>
            <w:r>
              <w:rPr>
                <w:sz w:val="28"/>
              </w:rPr>
              <w:t>блокадный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проводились </w:t>
            </w:r>
            <w:r w:rsidRPr="00C920B0">
              <w:rPr>
                <w:sz w:val="28"/>
              </w:rPr>
              <w:t>экскурсии,</w:t>
            </w:r>
            <w:r>
              <w:rPr>
                <w:sz w:val="28"/>
              </w:rPr>
              <w:t xml:space="preserve"> печатались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флажком?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Культурное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920B0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 выступления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920B0" w:rsidRDefault="000321A7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z w:val="28"/>
              </w:rPr>
              <w:tab/>
              <w:t>видео: 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 xml:space="preserve">государств </w:t>
            </w:r>
            <w:r w:rsidR="00C920B0">
              <w:rPr>
                <w:sz w:val="28"/>
              </w:rPr>
              <w:t>договора</w:t>
            </w:r>
            <w:r w:rsidR="00C920B0">
              <w:rPr>
                <w:sz w:val="28"/>
              </w:rPr>
              <w:tab/>
            </w:r>
            <w:r w:rsidR="00C920B0" w:rsidRPr="00C920B0">
              <w:rPr>
                <w:sz w:val="28"/>
              </w:rPr>
              <w:t xml:space="preserve">о </w:t>
            </w:r>
            <w:r w:rsidR="00C920B0">
              <w:rPr>
                <w:sz w:val="28"/>
              </w:rPr>
              <w:t>сотрудничестве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(В.В.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Путин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А.Г.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Лукашенко)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иллюстраций описать </w:t>
            </w:r>
            <w:r w:rsidR="00C920B0" w:rsidRPr="00C920B0">
              <w:rPr>
                <w:sz w:val="28"/>
              </w:rPr>
              <w:t xml:space="preserve">товары, </w:t>
            </w:r>
            <w:r w:rsidR="00C920B0">
              <w:rPr>
                <w:sz w:val="28"/>
              </w:rPr>
              <w:t>которые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получает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Россия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из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стран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(Китай,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Белоруссия,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Турция,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Сирия)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Просмотр и оценка видео: параолимпийские </w:t>
            </w:r>
            <w:r w:rsidR="00C920B0" w:rsidRPr="00C920B0">
              <w:rPr>
                <w:sz w:val="28"/>
              </w:rPr>
              <w:t xml:space="preserve">соревнования; </w:t>
            </w:r>
            <w:r w:rsidR="00C920B0">
              <w:rPr>
                <w:sz w:val="28"/>
              </w:rPr>
              <w:t>художественные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выставки,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выступления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Большого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театра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за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рубежом.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</w:t>
            </w:r>
            <w:r w:rsidR="00C920B0">
              <w:rPr>
                <w:sz w:val="28"/>
              </w:rPr>
              <w:t>восстановим</w:t>
            </w:r>
            <w:r w:rsidR="00C920B0">
              <w:rPr>
                <w:sz w:val="28"/>
              </w:rPr>
              <w:tab/>
              <w:t>пословицу.</w:t>
            </w:r>
            <w:r w:rsidR="00C920B0">
              <w:rPr>
                <w:sz w:val="28"/>
              </w:rPr>
              <w:tab/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Например, </w:t>
            </w:r>
            <w:r w:rsidR="00C920B0" w:rsidRPr="00C920B0">
              <w:rPr>
                <w:sz w:val="28"/>
              </w:rPr>
              <w:t xml:space="preserve">«В </w:t>
            </w:r>
            <w:r w:rsidR="00C920B0">
              <w:rPr>
                <w:sz w:val="28"/>
              </w:rPr>
              <w:t>одиночку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слабы, вместе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сильны». «Где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lastRenderedPageBreak/>
              <w:t>большинство, там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сила».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физик, метеоролог.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«Хобби» Менделеева: «чемоданных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шахматист, </w:t>
            </w:r>
            <w:r w:rsidRPr="000321A7">
              <w:rPr>
                <w:sz w:val="28"/>
              </w:rPr>
              <w:t xml:space="preserve">художник </w:t>
            </w:r>
            <w:r>
              <w:rPr>
                <w:sz w:val="28"/>
              </w:rPr>
              <w:t>(создатель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очень интересным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людей,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мореплаватели, </w:t>
            </w:r>
            <w:r>
              <w:rPr>
                <w:sz w:val="28"/>
              </w:rPr>
              <w:t>землепроходцы,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Воображаемая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кораблей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«Нева»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0321A7" w:rsidRDefault="000321A7" w:rsidP="00C34AD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 российской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фашизма?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C34AD3">
              <w:rPr>
                <w:sz w:val="28"/>
              </w:rPr>
              <w:t xml:space="preserve"> совершая подвиги, о каких-то </w:t>
            </w:r>
            <w:r>
              <w:rPr>
                <w:sz w:val="28"/>
              </w:rPr>
              <w:t>наградах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 w:rsidRPr="00C34AD3">
              <w:rPr>
                <w:sz w:val="28"/>
              </w:rPr>
              <w:t xml:space="preserve">Создадим плакат к Дню защитника Отечества.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  <w:tr w:rsidR="00C34AD3" w:rsidTr="00C86868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умения); «Веника не переломишь, а по пруту весь веник </w:t>
            </w:r>
            <w:r>
              <w:rPr>
                <w:sz w:val="28"/>
              </w:rPr>
              <w:lastRenderedPageBreak/>
              <w:t>переломаешь»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C34AD3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проводятся</w:t>
            </w:r>
            <w:r>
              <w:rPr>
                <w:sz w:val="28"/>
              </w:rPr>
              <w:t xml:space="preserve"> различные </w:t>
            </w:r>
            <w:r w:rsidRPr="00C34AD3">
              <w:rPr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Европы», «Неграмотность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академия»; 3)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C34AD3">
              <w:rPr>
                <w:sz w:val="28"/>
              </w:rPr>
              <w:t xml:space="preserve"> Для каких </w:t>
            </w:r>
            <w:r>
              <w:rPr>
                <w:sz w:val="28"/>
              </w:rPr>
              <w:t>ребят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(2017 г)?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100 лет. Значение авиации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Беседа: какое чувство у вас возникает, когда вы смотрите, как в воздух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первым гражданским самолетом АНТ-9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присваивался титул дворянский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городов,</w:t>
            </w:r>
            <w:r>
              <w:rPr>
                <w:sz w:val="28"/>
              </w:rPr>
              <w:t xml:space="preserve"> восстановление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хозяйства,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видео: Крым на карте России. Вид Крыма с высоты птичьего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Воображаемая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Человек должен быть здоров, жизнерадостен, </w:t>
            </w:r>
            <w:r w:rsidRPr="00C34AD3">
              <w:rPr>
                <w:sz w:val="28"/>
              </w:rPr>
              <w:t xml:space="preserve">закален.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чуда, чудо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Виртуальная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9941F2" w:rsidRDefault="009941F2" w:rsidP="009941F2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писателя: </w:t>
            </w:r>
            <w:r w:rsidRPr="009941F2">
              <w:rPr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>к</w:t>
            </w:r>
            <w:r>
              <w:rPr>
                <w:sz w:val="28"/>
              </w:rPr>
              <w:t xml:space="preserve"> фантастическим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9941F2">
              <w:rPr>
                <w:sz w:val="28"/>
              </w:rPr>
              <w:t>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 </w:t>
            </w:r>
            <w:r w:rsidRPr="009941F2">
              <w:rPr>
                <w:sz w:val="28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941F2">
              <w:rPr>
                <w:sz w:val="28"/>
              </w:rPr>
              <w:t>сокращение</w:t>
            </w:r>
            <w:r>
              <w:rPr>
                <w:sz w:val="28"/>
              </w:rPr>
              <w:t xml:space="preserve"> потребления, </w:t>
            </w:r>
            <w:r w:rsidRPr="009941F2">
              <w:rPr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прошлого: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люди </w:t>
            </w:r>
            <w:r>
              <w:rPr>
                <w:sz w:val="28"/>
              </w:rPr>
              <w:t>первобытного общества? Труд 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41F2" w:rsidRDefault="009941F2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 w:rsidRPr="009941F2">
              <w:rPr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Дискуссия на основе рассматривания пейзажа И. Левитана. Вопрос </w:t>
            </w:r>
            <w:r>
              <w:rPr>
                <w:sz w:val="28"/>
              </w:rPr>
              <w:lastRenderedPageBreak/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 w:rsidRPr="009941F2">
              <w:rPr>
                <w:sz w:val="28"/>
              </w:rPr>
              <w:t xml:space="preserve"> памяти? </w:t>
            </w:r>
            <w:r>
              <w:rPr>
                <w:sz w:val="28"/>
              </w:rPr>
              <w:t>Страницы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человека: </w:t>
            </w:r>
            <w:r w:rsidRPr="009941F2">
              <w:rPr>
                <w:sz w:val="28"/>
              </w:rPr>
              <w:t xml:space="preserve">знаменитые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Встреча с выпускниками школы: что они помнят о своей школьной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музеев, книг,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врачей,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«Звездочка», </w:t>
            </w:r>
            <w:r w:rsidRPr="009941F2">
              <w:rPr>
                <w:sz w:val="28"/>
              </w:rPr>
              <w:t>пионерская</w:t>
            </w:r>
            <w:r>
              <w:rPr>
                <w:sz w:val="28"/>
              </w:rPr>
              <w:t xml:space="preserve"> 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Участие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 общественная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планета», «Детский</w:t>
            </w:r>
            <w:r>
              <w:rPr>
                <w:sz w:val="28"/>
              </w:rPr>
              <w:tab/>
              <w:t xml:space="preserve">орден милосердия», </w:t>
            </w:r>
            <w:r w:rsidRPr="009941F2">
              <w:rPr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Просмотр видео: детские общественные </w:t>
            </w:r>
            <w:r>
              <w:rPr>
                <w:sz w:val="28"/>
              </w:rPr>
              <w:t>организации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 w:rsidRPr="009941F2">
              <w:rPr>
                <w:sz w:val="28"/>
              </w:rPr>
              <w:t xml:space="preserve"> известна и любима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- </w:t>
            </w:r>
            <w:r>
              <w:rPr>
                <w:sz w:val="28"/>
              </w:rPr>
              <w:t>преобразователь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русского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 примерах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68" w:rsidRDefault="00696268">
      <w:r>
        <w:separator/>
      </w:r>
    </w:p>
  </w:endnote>
  <w:endnote w:type="continuationSeparator" w:id="0">
    <w:p w:rsidR="00696268" w:rsidRDefault="0069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86" w:rsidRDefault="00330086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68" w:rsidRDefault="00696268">
      <w:r>
        <w:separator/>
      </w:r>
    </w:p>
  </w:footnote>
  <w:footnote w:type="continuationSeparator" w:id="0">
    <w:p w:rsidR="00696268" w:rsidRDefault="00696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1E"/>
    <w:rsid w:val="000321A7"/>
    <w:rsid w:val="00037BA2"/>
    <w:rsid w:val="000400A7"/>
    <w:rsid w:val="000D0099"/>
    <w:rsid w:val="00192102"/>
    <w:rsid w:val="0024172E"/>
    <w:rsid w:val="00250BAD"/>
    <w:rsid w:val="00295522"/>
    <w:rsid w:val="00330086"/>
    <w:rsid w:val="00392A70"/>
    <w:rsid w:val="00520C85"/>
    <w:rsid w:val="00546C34"/>
    <w:rsid w:val="006130A3"/>
    <w:rsid w:val="006803DE"/>
    <w:rsid w:val="00696268"/>
    <w:rsid w:val="006B7017"/>
    <w:rsid w:val="006F5CA4"/>
    <w:rsid w:val="00735B2F"/>
    <w:rsid w:val="00742F6E"/>
    <w:rsid w:val="007A2636"/>
    <w:rsid w:val="007C6649"/>
    <w:rsid w:val="008F220F"/>
    <w:rsid w:val="00915B85"/>
    <w:rsid w:val="00955434"/>
    <w:rsid w:val="00971E3E"/>
    <w:rsid w:val="00983D52"/>
    <w:rsid w:val="009941F2"/>
    <w:rsid w:val="0099580C"/>
    <w:rsid w:val="00A81077"/>
    <w:rsid w:val="00B456F6"/>
    <w:rsid w:val="00C34AD3"/>
    <w:rsid w:val="00C86868"/>
    <w:rsid w:val="00C920B0"/>
    <w:rsid w:val="00D7368E"/>
    <w:rsid w:val="00DA5488"/>
    <w:rsid w:val="00DB3173"/>
    <w:rsid w:val="00DF6189"/>
    <w:rsid w:val="00E76A1E"/>
    <w:rsid w:val="00E97379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733A4D-4606-42EB-890B-E3773A07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300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00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D68BC-3C6C-44B5-A7D6-3B82725D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11372</Words>
  <Characters>64824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613</cp:lastModifiedBy>
  <cp:revision>3</cp:revision>
  <cp:lastPrinted>2023-10-01T11:36:00Z</cp:lastPrinted>
  <dcterms:created xsi:type="dcterms:W3CDTF">2023-10-24T11:21:00Z</dcterms:created>
  <dcterms:modified xsi:type="dcterms:W3CDTF">2023-10-25T10:53:00Z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